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489"/>
        <w:gridCol w:w="3503"/>
        <w:gridCol w:w="1070"/>
      </w:tblGrid>
      <w:tr w:rsidR="007C0965" w14:paraId="23225773" w14:textId="77777777">
        <w:tc>
          <w:tcPr>
            <w:tcW w:w="4489" w:type="dxa"/>
            <w:shd w:val="clear" w:color="auto" w:fill="60CAF3" w:themeFill="accent4" w:themeFillTint="99"/>
          </w:tcPr>
          <w:p w14:paraId="4DAD1E5C" w14:textId="77777777" w:rsidR="007C0965" w:rsidRDefault="00000000">
            <w:pPr>
              <w:pStyle w:val="KeinLeerraum"/>
              <w:jc w:val="both"/>
              <w:rPr>
                <w:rFonts w:ascii="Open Sans" w:hAnsi="Open Sans" w:cs="Open Sans"/>
                <w:b/>
                <w:bCs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</w:rPr>
              <w:t>To</w:t>
            </w:r>
            <w:proofErr w:type="spellEnd"/>
            <w:r>
              <w:rPr>
                <w:rFonts w:ascii="Open Sans" w:hAnsi="Open Sans" w:cs="Open Sans"/>
                <w:b/>
                <w:bCs/>
              </w:rPr>
              <w:t xml:space="preserve"> Do</w:t>
            </w:r>
          </w:p>
        </w:tc>
        <w:tc>
          <w:tcPr>
            <w:tcW w:w="3503" w:type="dxa"/>
            <w:shd w:val="clear" w:color="auto" w:fill="60CAF3" w:themeFill="accent4" w:themeFillTint="99"/>
          </w:tcPr>
          <w:p w14:paraId="057287EB" w14:textId="77777777" w:rsidR="007C0965" w:rsidRDefault="00000000">
            <w:pPr>
              <w:pStyle w:val="KeinLeerraum"/>
              <w:jc w:val="both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Ihre Konkretisierung</w:t>
            </w:r>
          </w:p>
        </w:tc>
        <w:tc>
          <w:tcPr>
            <w:tcW w:w="1070" w:type="dxa"/>
            <w:shd w:val="clear" w:color="auto" w:fill="60CAF3" w:themeFill="accent4" w:themeFillTint="99"/>
          </w:tcPr>
          <w:p w14:paraId="15D4E358" w14:textId="77777777" w:rsidR="007C0965" w:rsidRDefault="00000000">
            <w:pPr>
              <w:pStyle w:val="KeinLeerraum"/>
              <w:jc w:val="both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erledigt</w:t>
            </w:r>
          </w:p>
        </w:tc>
      </w:tr>
      <w:tr w:rsidR="007C0965" w14:paraId="4FE53CE1" w14:textId="77777777">
        <w:tc>
          <w:tcPr>
            <w:tcW w:w="4489" w:type="dxa"/>
          </w:tcPr>
          <w:p w14:paraId="77819E42" w14:textId="77777777" w:rsidR="007C0965" w:rsidRDefault="00000000">
            <w:pPr>
              <w:pStyle w:val="KeinLeerraum"/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Auswahl des </w:t>
            </w:r>
            <w:r>
              <w:rPr>
                <w:rFonts w:ascii="Open Sans" w:hAnsi="Open Sans" w:cs="Open Sans"/>
                <w:b/>
                <w:bCs/>
              </w:rPr>
              <w:t>Materials</w:t>
            </w:r>
            <w:r>
              <w:rPr>
                <w:rFonts w:ascii="Open Sans" w:hAnsi="Open Sans" w:cs="Open Sans"/>
              </w:rPr>
              <w:t xml:space="preserve"> und der </w:t>
            </w:r>
            <w:r>
              <w:rPr>
                <w:rFonts w:ascii="Open Sans" w:hAnsi="Open Sans" w:cs="Open Sans"/>
                <w:b/>
                <w:bCs/>
              </w:rPr>
              <w:t>Strategie</w:t>
            </w:r>
          </w:p>
        </w:tc>
        <w:tc>
          <w:tcPr>
            <w:tcW w:w="3503" w:type="dxa"/>
            <w:vMerge w:val="restart"/>
          </w:tcPr>
          <w:p w14:paraId="42A12EC1" w14:textId="77777777" w:rsidR="007C0965" w:rsidRDefault="007C0965">
            <w:pPr>
              <w:pStyle w:val="KeinLeerraum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070" w:type="dxa"/>
            <w:vMerge w:val="restart"/>
          </w:tcPr>
          <w:p w14:paraId="3C8B87CB" w14:textId="77777777" w:rsidR="007C0965" w:rsidRDefault="007C0965">
            <w:pPr>
              <w:pStyle w:val="KeinLeerraum"/>
              <w:jc w:val="both"/>
              <w:rPr>
                <w:rFonts w:ascii="Open Sans" w:hAnsi="Open Sans" w:cs="Open Sans"/>
              </w:rPr>
            </w:pPr>
          </w:p>
        </w:tc>
      </w:tr>
      <w:tr w:rsidR="007C0965" w14:paraId="3C7A311D" w14:textId="77777777">
        <w:tc>
          <w:tcPr>
            <w:tcW w:w="4489" w:type="dxa"/>
          </w:tcPr>
          <w:p w14:paraId="285D5E2E" w14:textId="77777777" w:rsidR="007C0965" w:rsidRDefault="00000000">
            <w:pPr>
              <w:pStyle w:val="KeinLeerraum"/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b/>
                <w:bCs/>
              </w:rPr>
              <w:t>Überarbeitung</w:t>
            </w:r>
            <w:r>
              <w:rPr>
                <w:rFonts w:ascii="Open Sans" w:hAnsi="Open Sans" w:cs="Open Sans"/>
              </w:rPr>
              <w:t xml:space="preserve"> des Materials, sodass eine Strategiemodellierung dazu möglich ist</w:t>
            </w:r>
          </w:p>
        </w:tc>
        <w:tc>
          <w:tcPr>
            <w:tcW w:w="3503" w:type="dxa"/>
            <w:vMerge/>
          </w:tcPr>
          <w:p w14:paraId="20F2C768" w14:textId="77777777" w:rsidR="007C0965" w:rsidRDefault="007C0965">
            <w:pPr>
              <w:pStyle w:val="KeinLeerraum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070" w:type="dxa"/>
            <w:vMerge/>
          </w:tcPr>
          <w:p w14:paraId="1CD89934" w14:textId="77777777" w:rsidR="007C0965" w:rsidRDefault="007C0965">
            <w:pPr>
              <w:pStyle w:val="KeinLeerraum"/>
              <w:jc w:val="both"/>
              <w:rPr>
                <w:rFonts w:ascii="Open Sans" w:hAnsi="Open Sans" w:cs="Open Sans"/>
              </w:rPr>
            </w:pPr>
          </w:p>
        </w:tc>
      </w:tr>
      <w:tr w:rsidR="007C0965" w14:paraId="4FF6EDEE" w14:textId="77777777">
        <w:tc>
          <w:tcPr>
            <w:tcW w:w="4489" w:type="dxa"/>
          </w:tcPr>
          <w:p w14:paraId="36BAFB7B" w14:textId="77777777" w:rsidR="007C0965" w:rsidRDefault="00000000">
            <w:pPr>
              <w:pStyle w:val="KeinLeerraum"/>
              <w:jc w:val="both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</w:rPr>
              <w:t>Planung des</w:t>
            </w:r>
            <w:r>
              <w:rPr>
                <w:rFonts w:ascii="Open Sans" w:hAnsi="Open Sans" w:cs="Open Sans"/>
                <w:b/>
                <w:bCs/>
              </w:rPr>
              <w:t xml:space="preserve"> Vorgehens innerhalb des Videos </w:t>
            </w:r>
            <w:r>
              <w:rPr>
                <w:rFonts w:ascii="Open Sans" w:hAnsi="Open Sans" w:cs="Open Sans"/>
              </w:rPr>
              <w:t>(Videosequenzen, Bilder, Tonspuren etc.)</w:t>
            </w:r>
          </w:p>
        </w:tc>
        <w:tc>
          <w:tcPr>
            <w:tcW w:w="3503" w:type="dxa"/>
          </w:tcPr>
          <w:p w14:paraId="3E4E5E46" w14:textId="77777777" w:rsidR="007C0965" w:rsidRDefault="007C0965">
            <w:pPr>
              <w:pStyle w:val="KeinLeerraum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070" w:type="dxa"/>
          </w:tcPr>
          <w:p w14:paraId="5F836CEF" w14:textId="77777777" w:rsidR="007C0965" w:rsidRDefault="007C0965">
            <w:pPr>
              <w:pStyle w:val="KeinLeerraum"/>
              <w:jc w:val="both"/>
              <w:rPr>
                <w:rFonts w:ascii="Open Sans" w:hAnsi="Open Sans" w:cs="Open Sans"/>
              </w:rPr>
            </w:pPr>
          </w:p>
        </w:tc>
      </w:tr>
      <w:tr w:rsidR="007C0965" w14:paraId="5CE6A047" w14:textId="77777777">
        <w:tc>
          <w:tcPr>
            <w:tcW w:w="4489" w:type="dxa"/>
          </w:tcPr>
          <w:p w14:paraId="4F12ACE2" w14:textId="77777777" w:rsidR="007C0965" w:rsidRDefault="00000000">
            <w:pPr>
              <w:pStyle w:val="KeinLeerraum"/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b/>
                <w:bCs/>
              </w:rPr>
              <w:t>Arbeitsteilung</w:t>
            </w:r>
            <w:r>
              <w:rPr>
                <w:rFonts w:ascii="Open Sans" w:hAnsi="Open Sans" w:cs="Open Sans"/>
              </w:rPr>
              <w:t xml:space="preserve"> innerhalb der Gruppe (Wer ist wofür zuständig?)</w:t>
            </w:r>
          </w:p>
        </w:tc>
        <w:tc>
          <w:tcPr>
            <w:tcW w:w="3503" w:type="dxa"/>
          </w:tcPr>
          <w:p w14:paraId="1A7F49BF" w14:textId="77777777" w:rsidR="007C0965" w:rsidRDefault="007C0965">
            <w:pPr>
              <w:pStyle w:val="KeinLeerraum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070" w:type="dxa"/>
          </w:tcPr>
          <w:p w14:paraId="203CF097" w14:textId="77777777" w:rsidR="007C0965" w:rsidRDefault="007C0965">
            <w:pPr>
              <w:pStyle w:val="KeinLeerraum"/>
              <w:jc w:val="both"/>
              <w:rPr>
                <w:rFonts w:ascii="Open Sans" w:hAnsi="Open Sans" w:cs="Open Sans"/>
              </w:rPr>
            </w:pPr>
          </w:p>
        </w:tc>
      </w:tr>
      <w:tr w:rsidR="007C0965" w14:paraId="0D3E57BB" w14:textId="77777777">
        <w:tc>
          <w:tcPr>
            <w:tcW w:w="4489" w:type="dxa"/>
          </w:tcPr>
          <w:p w14:paraId="169FB251" w14:textId="77777777" w:rsidR="007C0965" w:rsidRDefault="00000000">
            <w:pPr>
              <w:pStyle w:val="KeinLeerraum"/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Auswahl und ggf. Ausleihe der </w:t>
            </w:r>
            <w:r>
              <w:rPr>
                <w:rFonts w:ascii="Open Sans" w:hAnsi="Open Sans" w:cs="Open Sans"/>
                <w:b/>
                <w:bCs/>
              </w:rPr>
              <w:t>technischen Geräte</w:t>
            </w:r>
          </w:p>
        </w:tc>
        <w:tc>
          <w:tcPr>
            <w:tcW w:w="3503" w:type="dxa"/>
            <w:vMerge w:val="restart"/>
          </w:tcPr>
          <w:p w14:paraId="07887DD5" w14:textId="77777777" w:rsidR="007C0965" w:rsidRDefault="007C0965">
            <w:pPr>
              <w:pStyle w:val="KeinLeerraum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070" w:type="dxa"/>
            <w:vMerge w:val="restart"/>
          </w:tcPr>
          <w:p w14:paraId="1A5014E5" w14:textId="77777777" w:rsidR="007C0965" w:rsidRDefault="007C0965">
            <w:pPr>
              <w:pStyle w:val="KeinLeerraum"/>
              <w:jc w:val="both"/>
              <w:rPr>
                <w:rFonts w:ascii="Open Sans" w:hAnsi="Open Sans" w:cs="Open Sans"/>
              </w:rPr>
            </w:pPr>
          </w:p>
        </w:tc>
      </w:tr>
      <w:tr w:rsidR="007C0965" w14:paraId="26938879" w14:textId="77777777">
        <w:tc>
          <w:tcPr>
            <w:tcW w:w="4489" w:type="dxa"/>
          </w:tcPr>
          <w:p w14:paraId="2BB85FCD" w14:textId="77777777" w:rsidR="007C0965" w:rsidRDefault="00000000">
            <w:pPr>
              <w:pStyle w:val="KeinLeerraum"/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Ausprobieren der Geräte (Wie funktionieren diese? Wie muss ich damit umgehen, um mein gewünschtes Ergebnis zu erzielen?)</w:t>
            </w:r>
          </w:p>
        </w:tc>
        <w:tc>
          <w:tcPr>
            <w:tcW w:w="3503" w:type="dxa"/>
            <w:vMerge/>
          </w:tcPr>
          <w:p w14:paraId="5B3FFE28" w14:textId="77777777" w:rsidR="007C0965" w:rsidRDefault="007C0965">
            <w:pPr>
              <w:pStyle w:val="KeinLeerraum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070" w:type="dxa"/>
            <w:vMerge/>
          </w:tcPr>
          <w:p w14:paraId="410637B2" w14:textId="77777777" w:rsidR="007C0965" w:rsidRDefault="007C0965">
            <w:pPr>
              <w:pStyle w:val="KeinLeerraum"/>
              <w:jc w:val="both"/>
              <w:rPr>
                <w:rFonts w:ascii="Open Sans" w:hAnsi="Open Sans" w:cs="Open Sans"/>
              </w:rPr>
            </w:pPr>
          </w:p>
        </w:tc>
      </w:tr>
      <w:tr w:rsidR="007C0965" w14:paraId="68EA2D54" w14:textId="77777777">
        <w:tc>
          <w:tcPr>
            <w:tcW w:w="4489" w:type="dxa"/>
          </w:tcPr>
          <w:p w14:paraId="04E75783" w14:textId="77777777" w:rsidR="007C0965" w:rsidRDefault="00000000">
            <w:pPr>
              <w:pStyle w:val="KeinLeerraum"/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Erstes </w:t>
            </w:r>
            <w:r>
              <w:rPr>
                <w:rFonts w:ascii="Open Sans" w:hAnsi="Open Sans" w:cs="Open Sans"/>
                <w:b/>
                <w:bCs/>
              </w:rPr>
              <w:t>Bearbeiten des Materials</w:t>
            </w:r>
            <w:r>
              <w:rPr>
                <w:rFonts w:ascii="Open Sans" w:hAnsi="Open Sans" w:cs="Open Sans"/>
              </w:rPr>
              <w:t xml:space="preserve"> (ohne Aufnahme), um sich mit der Aufgabe vertraut zu machen</w:t>
            </w:r>
          </w:p>
        </w:tc>
        <w:tc>
          <w:tcPr>
            <w:tcW w:w="3503" w:type="dxa"/>
          </w:tcPr>
          <w:p w14:paraId="3A14EFFE" w14:textId="77777777" w:rsidR="007C0965" w:rsidRDefault="007C0965">
            <w:pPr>
              <w:pStyle w:val="KeinLeerraum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070" w:type="dxa"/>
          </w:tcPr>
          <w:p w14:paraId="5047ADFA" w14:textId="77777777" w:rsidR="007C0965" w:rsidRDefault="007C0965">
            <w:pPr>
              <w:pStyle w:val="KeinLeerraum"/>
              <w:jc w:val="both"/>
              <w:rPr>
                <w:rFonts w:ascii="Open Sans" w:hAnsi="Open Sans" w:cs="Open Sans"/>
              </w:rPr>
            </w:pPr>
          </w:p>
        </w:tc>
      </w:tr>
      <w:tr w:rsidR="007C0965" w14:paraId="24B2497F" w14:textId="77777777">
        <w:tc>
          <w:tcPr>
            <w:tcW w:w="4489" w:type="dxa"/>
          </w:tcPr>
          <w:p w14:paraId="7AD9E3BA" w14:textId="77777777" w:rsidR="007C0965" w:rsidRDefault="00000000">
            <w:pPr>
              <w:pStyle w:val="KeinLeerraum"/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Erstellen der </w:t>
            </w:r>
            <w:r>
              <w:rPr>
                <w:rFonts w:ascii="Open Sans" w:hAnsi="Open Sans" w:cs="Open Sans"/>
                <w:b/>
                <w:bCs/>
              </w:rPr>
              <w:t>Texte für Einführung und Abspann</w:t>
            </w:r>
          </w:p>
        </w:tc>
        <w:tc>
          <w:tcPr>
            <w:tcW w:w="3503" w:type="dxa"/>
          </w:tcPr>
          <w:p w14:paraId="14024C36" w14:textId="77777777" w:rsidR="007C0965" w:rsidRDefault="007C0965">
            <w:pPr>
              <w:pStyle w:val="KeinLeerraum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070" w:type="dxa"/>
          </w:tcPr>
          <w:p w14:paraId="37326DFD" w14:textId="77777777" w:rsidR="007C0965" w:rsidRDefault="007C0965">
            <w:pPr>
              <w:pStyle w:val="KeinLeerraum"/>
              <w:jc w:val="both"/>
              <w:rPr>
                <w:rFonts w:ascii="Open Sans" w:hAnsi="Open Sans" w:cs="Open Sans"/>
              </w:rPr>
            </w:pPr>
          </w:p>
        </w:tc>
      </w:tr>
      <w:tr w:rsidR="007C0965" w14:paraId="29CB119E" w14:textId="77777777">
        <w:tc>
          <w:tcPr>
            <w:tcW w:w="4489" w:type="dxa"/>
          </w:tcPr>
          <w:p w14:paraId="66BA44A8" w14:textId="77777777" w:rsidR="007C0965" w:rsidRDefault="00000000">
            <w:pPr>
              <w:pStyle w:val="KeinLeerraum"/>
              <w:jc w:val="both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Aufnahme der einzelnen(!) Videosequenzen</w:t>
            </w:r>
          </w:p>
        </w:tc>
        <w:tc>
          <w:tcPr>
            <w:tcW w:w="3503" w:type="dxa"/>
          </w:tcPr>
          <w:p w14:paraId="12E8D1BA" w14:textId="77777777" w:rsidR="007C0965" w:rsidRDefault="007C0965">
            <w:pPr>
              <w:pStyle w:val="KeinLeerraum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070" w:type="dxa"/>
          </w:tcPr>
          <w:p w14:paraId="08C2873E" w14:textId="77777777" w:rsidR="007C0965" w:rsidRDefault="007C0965">
            <w:pPr>
              <w:pStyle w:val="KeinLeerraum"/>
              <w:jc w:val="both"/>
              <w:rPr>
                <w:rFonts w:ascii="Open Sans" w:hAnsi="Open Sans" w:cs="Open Sans"/>
              </w:rPr>
            </w:pPr>
          </w:p>
        </w:tc>
      </w:tr>
      <w:tr w:rsidR="007C0965" w14:paraId="09F66723" w14:textId="77777777">
        <w:tc>
          <w:tcPr>
            <w:tcW w:w="4489" w:type="dxa"/>
          </w:tcPr>
          <w:p w14:paraId="6E6FA7CC" w14:textId="77777777" w:rsidR="007C0965" w:rsidRDefault="00000000">
            <w:pPr>
              <w:pStyle w:val="KeinLeerraum"/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Erstellen der </w:t>
            </w:r>
            <w:r>
              <w:rPr>
                <w:rFonts w:ascii="Open Sans" w:hAnsi="Open Sans" w:cs="Open Sans"/>
                <w:b/>
                <w:bCs/>
              </w:rPr>
              <w:t>Bilder / PowerPoint Folien etc.</w:t>
            </w:r>
          </w:p>
        </w:tc>
        <w:tc>
          <w:tcPr>
            <w:tcW w:w="3503" w:type="dxa"/>
          </w:tcPr>
          <w:p w14:paraId="4C852F4D" w14:textId="77777777" w:rsidR="007C0965" w:rsidRDefault="007C0965">
            <w:pPr>
              <w:pStyle w:val="KeinLeerraum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070" w:type="dxa"/>
          </w:tcPr>
          <w:p w14:paraId="2C746FEB" w14:textId="77777777" w:rsidR="007C0965" w:rsidRDefault="007C0965">
            <w:pPr>
              <w:pStyle w:val="KeinLeerraum"/>
              <w:jc w:val="both"/>
              <w:rPr>
                <w:rFonts w:ascii="Open Sans" w:hAnsi="Open Sans" w:cs="Open Sans"/>
              </w:rPr>
            </w:pPr>
          </w:p>
        </w:tc>
      </w:tr>
      <w:tr w:rsidR="007C0965" w14:paraId="190EA82D" w14:textId="77777777">
        <w:tc>
          <w:tcPr>
            <w:tcW w:w="4489" w:type="dxa"/>
          </w:tcPr>
          <w:p w14:paraId="4CDF583F" w14:textId="77777777" w:rsidR="007C0965" w:rsidRDefault="00000000">
            <w:pPr>
              <w:pStyle w:val="KeinLeerraum"/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b/>
                <w:bCs/>
              </w:rPr>
              <w:t>Zusammenschneiden der einzelnen Sequenzen</w:t>
            </w:r>
            <w:r>
              <w:rPr>
                <w:rFonts w:ascii="Open Sans" w:hAnsi="Open Sans" w:cs="Open Sans"/>
              </w:rPr>
              <w:t xml:space="preserve"> mit einer geeigneten Software</w:t>
            </w:r>
          </w:p>
        </w:tc>
        <w:tc>
          <w:tcPr>
            <w:tcW w:w="3503" w:type="dxa"/>
          </w:tcPr>
          <w:p w14:paraId="2F493B02" w14:textId="77777777" w:rsidR="007C0965" w:rsidRDefault="007C0965">
            <w:pPr>
              <w:pStyle w:val="KeinLeerraum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070" w:type="dxa"/>
          </w:tcPr>
          <w:p w14:paraId="27699891" w14:textId="77777777" w:rsidR="007C0965" w:rsidRDefault="007C0965">
            <w:pPr>
              <w:pStyle w:val="KeinLeerraum"/>
              <w:jc w:val="both"/>
              <w:rPr>
                <w:rFonts w:ascii="Open Sans" w:hAnsi="Open Sans" w:cs="Open Sans"/>
              </w:rPr>
            </w:pPr>
          </w:p>
        </w:tc>
      </w:tr>
      <w:tr w:rsidR="007C0965" w14:paraId="2D7A5C81" w14:textId="77777777">
        <w:tc>
          <w:tcPr>
            <w:tcW w:w="4489" w:type="dxa"/>
          </w:tcPr>
          <w:p w14:paraId="62569459" w14:textId="77777777" w:rsidR="007C0965" w:rsidRDefault="00000000">
            <w:pPr>
              <w:pStyle w:val="KeinLeerraum"/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Aufnahme von </w:t>
            </w:r>
            <w:r>
              <w:rPr>
                <w:rFonts w:ascii="Open Sans" w:hAnsi="Open Sans" w:cs="Open Sans"/>
                <w:b/>
                <w:bCs/>
              </w:rPr>
              <w:t>Tonspuren</w:t>
            </w:r>
          </w:p>
        </w:tc>
        <w:tc>
          <w:tcPr>
            <w:tcW w:w="3503" w:type="dxa"/>
          </w:tcPr>
          <w:p w14:paraId="2E85F78B" w14:textId="77777777" w:rsidR="007C0965" w:rsidRDefault="007C0965">
            <w:pPr>
              <w:pStyle w:val="KeinLeerraum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070" w:type="dxa"/>
          </w:tcPr>
          <w:p w14:paraId="647667D6" w14:textId="77777777" w:rsidR="007C0965" w:rsidRDefault="007C0965">
            <w:pPr>
              <w:pStyle w:val="KeinLeerraum"/>
              <w:jc w:val="both"/>
              <w:rPr>
                <w:rFonts w:ascii="Open Sans" w:hAnsi="Open Sans" w:cs="Open Sans"/>
              </w:rPr>
            </w:pPr>
          </w:p>
        </w:tc>
      </w:tr>
      <w:tr w:rsidR="007C0965" w14:paraId="1ACD677F" w14:textId="77777777">
        <w:tc>
          <w:tcPr>
            <w:tcW w:w="4489" w:type="dxa"/>
          </w:tcPr>
          <w:p w14:paraId="4A3B7995" w14:textId="77777777" w:rsidR="007C0965" w:rsidRDefault="00000000">
            <w:pPr>
              <w:pStyle w:val="KeinLeerraum"/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Hinzufügen von </w:t>
            </w:r>
            <w:r>
              <w:rPr>
                <w:rFonts w:ascii="Open Sans" w:hAnsi="Open Sans" w:cs="Open Sans"/>
                <w:b/>
                <w:bCs/>
              </w:rPr>
              <w:t>Musik etc.</w:t>
            </w:r>
          </w:p>
        </w:tc>
        <w:tc>
          <w:tcPr>
            <w:tcW w:w="3503" w:type="dxa"/>
          </w:tcPr>
          <w:p w14:paraId="66B43639" w14:textId="77777777" w:rsidR="007C0965" w:rsidRDefault="007C0965">
            <w:pPr>
              <w:pStyle w:val="KeinLeerraum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070" w:type="dxa"/>
          </w:tcPr>
          <w:p w14:paraId="2A911488" w14:textId="77777777" w:rsidR="007C0965" w:rsidRDefault="007C0965">
            <w:pPr>
              <w:pStyle w:val="KeinLeerraum"/>
              <w:jc w:val="both"/>
              <w:rPr>
                <w:rFonts w:ascii="Open Sans" w:hAnsi="Open Sans" w:cs="Open Sans"/>
              </w:rPr>
            </w:pPr>
          </w:p>
        </w:tc>
      </w:tr>
      <w:tr w:rsidR="007C0965" w14:paraId="6A80DA28" w14:textId="77777777">
        <w:tc>
          <w:tcPr>
            <w:tcW w:w="4489" w:type="dxa"/>
          </w:tcPr>
          <w:p w14:paraId="55082E8E" w14:textId="77777777" w:rsidR="007C0965" w:rsidRDefault="00000000">
            <w:pPr>
              <w:pStyle w:val="KeinLeerraum"/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Überprüfung der </w:t>
            </w:r>
            <w:r>
              <w:rPr>
                <w:rFonts w:ascii="Open Sans" w:hAnsi="Open Sans" w:cs="Open Sans"/>
                <w:b/>
                <w:bCs/>
              </w:rPr>
              <w:t>OER-Konformität / GEMA</w:t>
            </w:r>
          </w:p>
        </w:tc>
        <w:tc>
          <w:tcPr>
            <w:tcW w:w="3503" w:type="dxa"/>
          </w:tcPr>
          <w:p w14:paraId="35EED900" w14:textId="77777777" w:rsidR="007C0965" w:rsidRDefault="007C0965">
            <w:pPr>
              <w:pStyle w:val="KeinLeerraum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070" w:type="dxa"/>
          </w:tcPr>
          <w:p w14:paraId="27079F8E" w14:textId="77777777" w:rsidR="007C0965" w:rsidRDefault="007C0965">
            <w:pPr>
              <w:pStyle w:val="KeinLeerraum"/>
              <w:jc w:val="both"/>
              <w:rPr>
                <w:rFonts w:ascii="Open Sans" w:hAnsi="Open Sans" w:cs="Open Sans"/>
              </w:rPr>
            </w:pPr>
          </w:p>
        </w:tc>
      </w:tr>
      <w:tr w:rsidR="007C0965" w14:paraId="5F836522" w14:textId="77777777">
        <w:tc>
          <w:tcPr>
            <w:tcW w:w="4489" w:type="dxa"/>
          </w:tcPr>
          <w:p w14:paraId="6C3E2CFC" w14:textId="77777777" w:rsidR="007C0965" w:rsidRDefault="00000000">
            <w:pPr>
              <w:pStyle w:val="KeinLeerraum"/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b/>
                <w:bCs/>
              </w:rPr>
              <w:t>Überprüfung und Überarbeitung</w:t>
            </w:r>
            <w:r>
              <w:rPr>
                <w:rFonts w:ascii="Open Sans" w:hAnsi="Open Sans" w:cs="Open Sans"/>
              </w:rPr>
              <w:t xml:space="preserve"> des Videos</w:t>
            </w:r>
          </w:p>
        </w:tc>
        <w:tc>
          <w:tcPr>
            <w:tcW w:w="3503" w:type="dxa"/>
          </w:tcPr>
          <w:p w14:paraId="2850B470" w14:textId="77777777" w:rsidR="007C0965" w:rsidRDefault="007C0965">
            <w:pPr>
              <w:pStyle w:val="KeinLeerraum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070" w:type="dxa"/>
          </w:tcPr>
          <w:p w14:paraId="3B26EDF3" w14:textId="77777777" w:rsidR="007C0965" w:rsidRDefault="007C0965">
            <w:pPr>
              <w:pStyle w:val="KeinLeerraum"/>
              <w:jc w:val="both"/>
              <w:rPr>
                <w:rFonts w:ascii="Open Sans" w:hAnsi="Open Sans" w:cs="Open Sans"/>
              </w:rPr>
            </w:pPr>
          </w:p>
        </w:tc>
      </w:tr>
    </w:tbl>
    <w:p w14:paraId="4ECBABBB" w14:textId="77777777" w:rsidR="007C0965" w:rsidRDefault="007C0965">
      <w:pPr>
        <w:pStyle w:val="KeinLeerraum"/>
        <w:jc w:val="both"/>
        <w:rPr>
          <w:rFonts w:ascii="Open Sans" w:hAnsi="Open Sans" w:cs="Open Sans"/>
        </w:rPr>
      </w:pPr>
    </w:p>
    <w:p w14:paraId="768811BA" w14:textId="77777777" w:rsidR="007C0965" w:rsidRDefault="007C0965">
      <w:pPr>
        <w:pStyle w:val="KeinLeerraum"/>
        <w:jc w:val="both"/>
        <w:rPr>
          <w:rFonts w:ascii="Open Sans" w:hAnsi="Open Sans" w:cs="Open Sans"/>
        </w:rPr>
      </w:pPr>
    </w:p>
    <w:p w14:paraId="5D1D02E1" w14:textId="77777777" w:rsidR="007C0965" w:rsidRDefault="007C0965">
      <w:pPr>
        <w:pStyle w:val="KeinLeerraum"/>
        <w:jc w:val="both"/>
        <w:rPr>
          <w:rFonts w:ascii="Open Sans" w:hAnsi="Open Sans" w:cs="Open Sans"/>
        </w:rPr>
      </w:pPr>
    </w:p>
    <w:p w14:paraId="3D046ABF" w14:textId="77777777" w:rsidR="007C0965" w:rsidRDefault="007C0965">
      <w:pPr>
        <w:pStyle w:val="KeinLeerraum"/>
        <w:jc w:val="both"/>
        <w:rPr>
          <w:rFonts w:ascii="Open Sans" w:hAnsi="Open Sans" w:cs="Open Sans"/>
        </w:rPr>
      </w:pPr>
    </w:p>
    <w:p w14:paraId="6D8008A3" w14:textId="77777777" w:rsidR="007C0965" w:rsidRDefault="007C0965">
      <w:pPr>
        <w:pStyle w:val="KeinLeerraum"/>
        <w:jc w:val="both"/>
        <w:rPr>
          <w:rFonts w:ascii="Open Sans" w:hAnsi="Open Sans" w:cs="Open Sans"/>
        </w:rPr>
      </w:pPr>
    </w:p>
    <w:p w14:paraId="63D83A97" w14:textId="77777777" w:rsidR="007C0965" w:rsidRDefault="007C0965">
      <w:pPr>
        <w:pStyle w:val="KeinLeerraum"/>
        <w:jc w:val="both"/>
        <w:rPr>
          <w:rFonts w:ascii="Open Sans" w:hAnsi="Open Sans" w:cs="Open Sans"/>
        </w:rPr>
      </w:pPr>
    </w:p>
    <w:p w14:paraId="794CA9EA" w14:textId="77777777" w:rsidR="007C0965" w:rsidRDefault="007C0965">
      <w:pPr>
        <w:pStyle w:val="KeinLeerraum"/>
        <w:jc w:val="both"/>
        <w:rPr>
          <w:rFonts w:ascii="Open Sans" w:hAnsi="Open Sans" w:cs="Open Sans"/>
        </w:rPr>
      </w:pPr>
    </w:p>
    <w:p w14:paraId="0D1F67E7" w14:textId="77777777" w:rsidR="007C0965" w:rsidRDefault="007C0965">
      <w:pPr>
        <w:pStyle w:val="KeinLeerraum"/>
        <w:jc w:val="both"/>
        <w:rPr>
          <w:rFonts w:ascii="Open Sans" w:hAnsi="Open Sans" w:cs="Open Sans"/>
        </w:rPr>
      </w:pPr>
    </w:p>
    <w:p w14:paraId="08E1BFFE" w14:textId="77777777" w:rsidR="007C0965" w:rsidRDefault="007C0965">
      <w:pPr>
        <w:pStyle w:val="KeinLeerraum"/>
        <w:jc w:val="both"/>
        <w:rPr>
          <w:rFonts w:ascii="Open Sans" w:hAnsi="Open Sans" w:cs="Open Sans"/>
        </w:rPr>
      </w:pPr>
    </w:p>
    <w:p w14:paraId="578F3A28" w14:textId="77777777" w:rsidR="007C0965" w:rsidRDefault="007C0965">
      <w:pPr>
        <w:pStyle w:val="KeinLeerraum"/>
        <w:jc w:val="both"/>
        <w:rPr>
          <w:rFonts w:ascii="Open Sans" w:hAnsi="Open Sans" w:cs="Open Sans"/>
        </w:rPr>
      </w:pPr>
    </w:p>
    <w:p w14:paraId="2CB6E3EE" w14:textId="77777777" w:rsidR="007C0965" w:rsidRDefault="007C0965">
      <w:pPr>
        <w:pStyle w:val="KeinLeerraum"/>
        <w:jc w:val="both"/>
        <w:rPr>
          <w:rFonts w:ascii="Open Sans" w:hAnsi="Open Sans" w:cs="Open Sans"/>
        </w:rPr>
      </w:pPr>
    </w:p>
    <w:p w14:paraId="7F52DB4D" w14:textId="77777777" w:rsidR="007C0965" w:rsidRDefault="007C0965">
      <w:pPr>
        <w:pStyle w:val="KeinLeerraum"/>
        <w:jc w:val="both"/>
        <w:rPr>
          <w:rFonts w:ascii="Open Sans" w:hAnsi="Open Sans" w:cs="Open Sans"/>
        </w:rPr>
      </w:pPr>
    </w:p>
    <w:p w14:paraId="28B421DE" w14:textId="77777777" w:rsidR="007C0965" w:rsidRDefault="00000000">
      <w:pPr>
        <w:pStyle w:val="KeinLeerraum"/>
        <w:jc w:val="both"/>
        <w:rPr>
          <w:rFonts w:ascii="Open Sans" w:hAnsi="Open Sans" w:cs="Open Sans"/>
        </w:rPr>
      </w:pPr>
      <w:hyperlink r:id="rId6" w:tooltip="https://creativecommons.org/licenses/by-sa/4.0/deed.de" w:history="1">
        <w:r>
          <w:rPr>
            <w:rStyle w:val="Hyperlink"/>
            <w:noProof/>
          </w:rPr>
          <mc:AlternateContent>
            <mc:Choice Requires="wpg">
              <w:drawing>
                <wp:inline distT="0" distB="0" distL="0" distR="0" wp14:anchorId="63506564" wp14:editId="1E4EA2E5">
                  <wp:extent cx="1393344" cy="490837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748450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1393344" cy="4908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mc:Choice>
            <mc:Fallback xmlns:a="http://schemas.openxmlformats.org/drawingml/2006/main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2" o:spid="_x0000_s2" type="#_x0000_t75" style="width:109.71pt;height:38.65pt;mso-wrap-distance-left:0.00pt;mso-wrap-distance-top:0.00pt;mso-wrap-distance-right:0.00pt;mso-wrap-distance-bottom:0.00pt;z-index:1;" stroked="false">
                  <v:imagedata r:id="rId14" o:title=""/>
                  <o:lock v:ext="edit" rotation="t"/>
                </v:shape>
              </w:pict>
            </mc:Fallback>
          </mc:AlternateContent>
        </w:r>
      </w:hyperlink>
      <w:r>
        <w:br/>
      </w:r>
    </w:p>
    <w:p w14:paraId="21841618" w14:textId="77777777" w:rsidR="007C0965" w:rsidRDefault="00000000">
      <w:pPr>
        <w:pStyle w:val="KeinLeerraum"/>
        <w:jc w:val="both"/>
        <w:rPr>
          <w:rFonts w:ascii="Open Sans" w:hAnsi="Open Sans" w:cs="Open Sans"/>
        </w:rPr>
      </w:pPr>
      <w:r>
        <w:rPr>
          <w:rFonts w:ascii="Open Sans" w:eastAsia="Open Sans" w:hAnsi="Open Sans" w:cs="Open Sans"/>
          <w:color w:val="212529"/>
          <w:sz w:val="21"/>
          <w:highlight w:val="white"/>
        </w:rPr>
        <w:t>Weiternutzung als OER ausdrücklich erlaubt: Dieses Werk und dessen Inhalte sind - sofern nicht anders angegeben - lizenziert unter </w:t>
      </w:r>
      <w:hyperlink r:id="rId15" w:tooltip="https://creativecommons.org/licenses/by-sa/4.0/deed.de" w:history="1">
        <w:r>
          <w:rPr>
            <w:rStyle w:val="Hyperlink"/>
            <w:rFonts w:ascii="Open Sans" w:eastAsia="Open Sans" w:hAnsi="Open Sans" w:cs="Open Sans"/>
            <w:color w:val="212529"/>
            <w:sz w:val="21"/>
            <w:highlight w:val="white"/>
            <w:u w:val="none"/>
          </w:rPr>
          <w:t>CC BY-SA 4.0</w:t>
        </w:r>
      </w:hyperlink>
      <w:r>
        <w:rPr>
          <w:rFonts w:ascii="Open Sans" w:eastAsia="Open Sans" w:hAnsi="Open Sans" w:cs="Open Sans"/>
          <w:color w:val="212529"/>
          <w:sz w:val="21"/>
          <w:highlight w:val="white"/>
        </w:rPr>
        <w:t>. Nennung gemäß </w:t>
      </w:r>
      <w:hyperlink r:id="rId16" w:tooltip="https://open-educational-resources.de/oer-tullu-regel/" w:history="1">
        <w:r>
          <w:rPr>
            <w:rStyle w:val="Hyperlink"/>
            <w:rFonts w:ascii="Open Sans" w:eastAsia="Open Sans" w:hAnsi="Open Sans" w:cs="Open Sans"/>
            <w:color w:val="212529"/>
            <w:sz w:val="21"/>
            <w:highlight w:val="white"/>
            <w:u w:val="none"/>
          </w:rPr>
          <w:t>TULLU-Regel</w:t>
        </w:r>
      </w:hyperlink>
      <w:r>
        <w:rPr>
          <w:rFonts w:ascii="Open Sans" w:eastAsia="Open Sans" w:hAnsi="Open Sans" w:cs="Open Sans"/>
          <w:color w:val="212529"/>
          <w:sz w:val="21"/>
          <w:highlight w:val="white"/>
        </w:rPr>
        <w:t> bitte wie folgt: </w:t>
      </w:r>
      <w:r>
        <w:rPr>
          <w:rFonts w:ascii="Open Sans" w:eastAsia="Open Sans" w:hAnsi="Open Sans" w:cs="Open Sans"/>
          <w:i/>
          <w:color w:val="212529"/>
          <w:sz w:val="21"/>
          <w:highlight w:val="white"/>
        </w:rPr>
        <w:t>"Arbeitsplan zur Erstellung einer Strategiemodellierung (Video)" von Eva Bordin, Mareike Fuhlrott, Olivia Nies, Lara Spies, Lizenz: </w:t>
      </w:r>
      <w:hyperlink r:id="rId17" w:tooltip="https://creativecommons.org/licenses/by-sa/4.0/deed.de" w:history="1">
        <w:r>
          <w:rPr>
            <w:rStyle w:val="Hyperlink"/>
            <w:rFonts w:ascii="Open Sans" w:eastAsia="Open Sans" w:hAnsi="Open Sans" w:cs="Open Sans"/>
            <w:i/>
            <w:color w:val="212529"/>
            <w:sz w:val="21"/>
            <w:highlight w:val="white"/>
            <w:u w:val="none"/>
          </w:rPr>
          <w:t>CC BY-SA 4.0</w:t>
        </w:r>
      </w:hyperlink>
      <w:r>
        <w:rPr>
          <w:rFonts w:ascii="Open Sans" w:eastAsia="Open Sans" w:hAnsi="Open Sans" w:cs="Open Sans"/>
          <w:color w:val="212529"/>
          <w:sz w:val="21"/>
          <w:highlight w:val="white"/>
        </w:rPr>
        <w:t>.</w:t>
      </w:r>
      <w:r>
        <w:rPr>
          <w:rFonts w:ascii="Open Sans" w:eastAsia="Open Sans" w:hAnsi="Open Sans" w:cs="Open Sans"/>
          <w:color w:val="212529"/>
          <w:sz w:val="21"/>
          <w:highlight w:val="white"/>
        </w:rPr>
        <w:br/>
      </w:r>
      <w:r>
        <w:rPr>
          <w:rFonts w:ascii="Open Sans" w:eastAsia="Open Sans" w:hAnsi="Open Sans" w:cs="Open Sans"/>
          <w:color w:val="212529"/>
          <w:sz w:val="21"/>
          <w:highlight w:val="white"/>
        </w:rPr>
        <w:br/>
        <w:t>Der Lizenzvertrag ist hier abrufbar: </w:t>
      </w:r>
      <w:hyperlink r:id="rId18" w:tooltip="https://creativecommons.org/licenses/by-sa/4.0/deed.de" w:history="1">
        <w:r>
          <w:rPr>
            <w:rStyle w:val="Hyperlink"/>
            <w:rFonts w:ascii="Open Sans" w:eastAsia="Open Sans" w:hAnsi="Open Sans" w:cs="Open Sans"/>
            <w:color w:val="212529"/>
            <w:sz w:val="21"/>
            <w:highlight w:val="white"/>
            <w:u w:val="none"/>
          </w:rPr>
          <w:t>https://creativecommons.org/licenses/by-sa/4.0/deed.de</w:t>
        </w:r>
      </w:hyperlink>
    </w:p>
    <w:sectPr w:rsidR="007C0965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A5F34" w14:textId="77777777" w:rsidR="00E54349" w:rsidRDefault="00E54349">
      <w:pPr>
        <w:spacing w:after="0" w:line="240" w:lineRule="auto"/>
      </w:pPr>
      <w:r>
        <w:separator/>
      </w:r>
    </w:p>
  </w:endnote>
  <w:endnote w:type="continuationSeparator" w:id="0">
    <w:p w14:paraId="2B078A8E" w14:textId="77777777" w:rsidR="00E54349" w:rsidRDefault="00E54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33CF0" w14:textId="77777777" w:rsidR="007C0965" w:rsidRDefault="007C096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F64A1" w14:textId="77777777" w:rsidR="007C0965" w:rsidRDefault="007C096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EB29C" w14:textId="77777777" w:rsidR="007C0965" w:rsidRDefault="007C096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DFAB2" w14:textId="77777777" w:rsidR="00E54349" w:rsidRDefault="00E54349">
      <w:pPr>
        <w:spacing w:after="0" w:line="240" w:lineRule="auto"/>
      </w:pPr>
      <w:r>
        <w:separator/>
      </w:r>
    </w:p>
  </w:footnote>
  <w:footnote w:type="continuationSeparator" w:id="0">
    <w:p w14:paraId="3B66C547" w14:textId="77777777" w:rsidR="00E54349" w:rsidRDefault="00E54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13365" w14:textId="77777777" w:rsidR="007C0965" w:rsidRDefault="007C096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39C71" w14:textId="77777777" w:rsidR="007C0965" w:rsidRDefault="00000000">
    <w:pPr>
      <w:pStyle w:val="Kopfzeile"/>
      <w:rPr>
        <w:rFonts w:ascii="Open Sans" w:hAnsi="Open Sans" w:cs="Open Sans"/>
      </w:rPr>
    </w:pPr>
    <w:r>
      <w:rPr>
        <w:rFonts w:ascii="Open Sans" w:hAnsi="Open Sans" w:cs="Open Sans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99441A8" wp14:editId="74BED334">
              <wp:simplePos x="0" y="0"/>
              <wp:positionH relativeFrom="margin">
                <wp:posOffset>4601845</wp:posOffset>
              </wp:positionH>
              <wp:positionV relativeFrom="paragraph">
                <wp:posOffset>-358140</wp:posOffset>
              </wp:positionV>
              <wp:extent cx="1158240" cy="1028700"/>
              <wp:effectExtent l="0" t="0" r="3810" b="0"/>
              <wp:wrapSquare wrapText="bothSides"/>
              <wp:docPr id="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C59C09" w14:textId="6E2CC9B9" w:rsidR="007C0965" w:rsidRDefault="00AD216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43BC16" wp14:editId="0C9377D4">
                                <wp:extent cx="899795" cy="928370"/>
                                <wp:effectExtent l="0" t="0" r="0" b="5080"/>
                                <wp:docPr id="792911609" name="Grafik 2" descr="Ein Bild, das Entwurf, Darstellung, Cartoon enthält.&#10;&#10;KI-generierte Inhalte können fehlerhaft sein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92911609" name="Grafik 2" descr="Ein Bild, das Entwurf, Darstellung, Cartoon enthält.&#10;&#10;KI-generierte Inhalte können fehlerhaft sein.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99795" cy="9283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9441A8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62.35pt;margin-top:-28.2pt;width:91.2pt;height:8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" stroked="f">
              <v:textbox>
                <w:txbxContent>
                  <w:p w14:paraId="11C59C09" w14:textId="6E2CC9B9" w:rsidR="007C0965" w:rsidRDefault="00AD216E">
                    <w:r>
                      <w:rPr>
                        <w:noProof/>
                      </w:rPr>
                      <w:drawing>
                        <wp:inline distT="0" distB="0" distL="0" distR="0" wp14:anchorId="4743BC16" wp14:editId="0C9377D4">
                          <wp:extent cx="899795" cy="928370"/>
                          <wp:effectExtent l="0" t="0" r="0" b="5080"/>
                          <wp:docPr id="792911609" name="Grafik 2" descr="Ein Bild, das Entwurf, Darstellung, Cartoon enthält.&#10;&#10;KI-generierte Inhalte können fehlerhaft sein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92911609" name="Grafik 2" descr="Ein Bild, das Entwurf, Darstellung, Cartoon enthält.&#10;&#10;KI-generierte Inhalte können fehlerhaft sein.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99795" cy="9283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Open Sans" w:hAnsi="Open Sans" w:cs="Open Sans"/>
      </w:rPr>
      <w:t>Seminar – [Dozent*in] – [Semester]</w:t>
    </w:r>
  </w:p>
  <w:p w14:paraId="420B11C3" w14:textId="1C64ECFC" w:rsidR="00AD216E" w:rsidRDefault="00000000">
    <w:pPr>
      <w:pStyle w:val="Kopfzeile"/>
      <w:rPr>
        <w:rFonts w:ascii="Open Sans" w:hAnsi="Open Sans" w:cs="Open Sans"/>
        <w:b/>
        <w:bCs/>
      </w:rPr>
    </w:pPr>
    <w:r>
      <w:rPr>
        <w:rFonts w:ascii="Open Sans" w:hAnsi="Open Sans" w:cs="Open Sans"/>
        <w:b/>
        <w:bCs/>
      </w:rPr>
      <w:t>Arbeitsplan zur Erstellung einer Strategiemodellierung (Video)</w:t>
    </w:r>
  </w:p>
  <w:p w14:paraId="3C969077" w14:textId="77777777" w:rsidR="007C0965" w:rsidRDefault="007C096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208CB" w14:textId="77777777" w:rsidR="007C0965" w:rsidRDefault="007C096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965"/>
    <w:rsid w:val="0022335E"/>
    <w:rsid w:val="007C0965"/>
    <w:rsid w:val="00AD216E"/>
    <w:rsid w:val="00E5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A7AFB1"/>
  <w15:docId w15:val="{C144F765-7934-4A0F-A6C8-1BE140171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ootnoteTextChar">
    <w:name w:val="Footnote Text Char"/>
    <w:basedOn w:val="Absatz-Standardschriftart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bsatz-Standardschriftart"/>
    <w:uiPriority w:val="99"/>
    <w:semiHidden/>
    <w:rPr>
      <w:sz w:val="20"/>
      <w:szCs w:val="20"/>
    </w:rPr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63BDE6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63BDE6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2AA8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2AA8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196C24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196C24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FCAF3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5FCAF3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A76C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000000"/>
          <w:left w:val="single" w:sz="4" w:space="0" w:color="DA76C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4DA7B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000000"/>
          <w:left w:val="single" w:sz="4" w:space="0" w:color="94DA7B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156082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000000"/>
          <w:left w:val="single" w:sz="4" w:space="0" w:color="156082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2AA8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2AA8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8D45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48D45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FCAF3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5FCAF3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76CC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D76CC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ED873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8ED873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i/>
      <w:iCs/>
      <w:color w:val="0F4761" w:themeColor="accent1" w:themeShade="BF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color w:val="0F4761" w:themeColor="accent1" w:themeShade="BF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bsatz-Standardschriftart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bsatz-Standardschriftart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bsatz-Standardschriftart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bsatz-Standardschriftart"/>
    <w:uiPriority w:val="30"/>
    <w:rPr>
      <w:i/>
      <w:iCs/>
      <w:color w:val="0F4761" w:themeColor="accent1" w:themeShade="BF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Pr>
      <w:color w:val="467886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6607D" w:themeColor="followedHyperlink"/>
      <w:u w:val="single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customStyle="1" w:styleId="docdata">
    <w:name w:val="docdata"/>
    <w:basedOn w:val="Absatz-Standardschriftart"/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hyperlink" Target="https://creativecommons.org/licenses/by-sa/4.0/deed.de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7" Type="http://schemas.openxmlformats.org/officeDocument/2006/relationships/hyperlink" Target="https://creativecommons.org/licenses/by-sa/4.0/deed.de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open-educational-resources.de/oer-tullu-regel/" TargetMode="External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https://creativecommons.org/licenses/by-sa/4.0/deed.de" TargetMode="External"/><Relationship Id="rId24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hyperlink" Target="https://creativecommons.org/licenses/by-sa/4.0/deed.de" TargetMode="External"/><Relationship Id="rId23" Type="http://schemas.openxmlformats.org/officeDocument/2006/relationships/header" Target="header3.xm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Spies, Lara Sophie</dc:creator>
  <cp:keywords/>
  <dc:description/>
  <cp:lastModifiedBy>Spies, Lara Sophie</cp:lastModifiedBy>
  <cp:revision>6</cp:revision>
  <dcterms:created xsi:type="dcterms:W3CDTF">2024-12-15T11:05:00Z</dcterms:created>
  <dcterms:modified xsi:type="dcterms:W3CDTF">2025-05-10T09:44:00Z</dcterms:modified>
</cp:coreProperties>
</file>